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5E" w:rsidRDefault="0081775E" w:rsidP="00A061A3">
      <w:pPr>
        <w:ind w:right="545"/>
        <w:jc w:val="center"/>
        <w:rPr>
          <w:sz w:val="52"/>
          <w:szCs w:val="52"/>
        </w:rPr>
      </w:pPr>
      <w:permStart w:id="684540582" w:edGrp="everyone"/>
      <w:r w:rsidRPr="00322148">
        <w:rPr>
          <w:noProof/>
          <w:sz w:val="52"/>
          <w:szCs w:val="52"/>
          <w:lang w:eastAsia="en-AU"/>
        </w:rPr>
        <w:drawing>
          <wp:anchor distT="0" distB="0" distL="114300" distR="114300" simplePos="0" relativeHeight="251658240" behindDoc="0" locked="0" layoutInCell="1" allowOverlap="1">
            <wp:simplePos x="0" y="0"/>
            <wp:positionH relativeFrom="column">
              <wp:posOffset>109220</wp:posOffset>
            </wp:positionH>
            <wp:positionV relativeFrom="paragraph">
              <wp:posOffset>151765</wp:posOffset>
            </wp:positionV>
            <wp:extent cx="2184400" cy="116132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_White Stacked.png"/>
                    <pic:cNvPicPr/>
                  </pic:nvPicPr>
                  <pic:blipFill>
                    <a:blip r:embed="rId6">
                      <a:extLst>
                        <a:ext uri="{28A0092B-C50C-407E-A947-70E740481C1C}">
                          <a14:useLocalDpi xmlns:a14="http://schemas.microsoft.com/office/drawing/2010/main" val="0"/>
                        </a:ext>
                      </a:extLst>
                    </a:blip>
                    <a:stretch>
                      <a:fillRect/>
                    </a:stretch>
                  </pic:blipFill>
                  <pic:spPr>
                    <a:xfrm>
                      <a:off x="0" y="0"/>
                      <a:ext cx="2184400" cy="1161327"/>
                    </a:xfrm>
                    <a:prstGeom prst="rect">
                      <a:avLst/>
                    </a:prstGeom>
                  </pic:spPr>
                </pic:pic>
              </a:graphicData>
            </a:graphic>
            <wp14:sizeRelH relativeFrom="page">
              <wp14:pctWidth>0</wp14:pctWidth>
            </wp14:sizeRelH>
            <wp14:sizeRelV relativeFrom="page">
              <wp14:pctHeight>0</wp14:pctHeight>
            </wp14:sizeRelV>
          </wp:anchor>
        </w:drawing>
      </w:r>
      <w:permEnd w:id="684540582"/>
    </w:p>
    <w:p w:rsidR="00A061A3" w:rsidRPr="00322148" w:rsidRDefault="00A061A3" w:rsidP="00A061A3">
      <w:pPr>
        <w:ind w:right="545"/>
        <w:jc w:val="center"/>
        <w:rPr>
          <w:sz w:val="52"/>
          <w:szCs w:val="52"/>
        </w:rPr>
      </w:pPr>
      <w:r w:rsidRPr="00322148">
        <w:rPr>
          <w:sz w:val="52"/>
          <w:szCs w:val="52"/>
        </w:rPr>
        <w:t>2022</w:t>
      </w:r>
      <w:r w:rsidRPr="00322148">
        <w:rPr>
          <w:sz w:val="52"/>
          <w:szCs w:val="52"/>
        </w:rPr>
        <w:br/>
        <w:t>Contributions and Charges</w:t>
      </w:r>
    </w:p>
    <w:p w:rsidR="00D1578A" w:rsidRPr="00D1578A" w:rsidRDefault="00D1578A" w:rsidP="00B647FC">
      <w:pPr>
        <w:spacing w:before="400"/>
      </w:pPr>
      <w:r w:rsidRPr="00D1578A">
        <w:t xml:space="preserve">The following information is provided </w:t>
      </w:r>
      <w:r w:rsidR="008D781D">
        <w:t>to outline</w:t>
      </w:r>
      <w:r w:rsidRPr="00D1578A">
        <w:t xml:space="preserve"> the </w:t>
      </w:r>
      <w:r w:rsidR="00900C89">
        <w:t>Campus</w:t>
      </w:r>
      <w:r w:rsidRPr="00D1578A">
        <w:t xml:space="preserve"> charges and contributions structure clear for </w:t>
      </w:r>
      <w:r w:rsidR="008D781D" w:rsidRPr="008D781D">
        <w:t>student, parents and carers</w:t>
      </w:r>
      <w:r w:rsidRPr="00D1578A">
        <w:t>.</w:t>
      </w:r>
    </w:p>
    <w:p w:rsidR="00900C89" w:rsidRPr="00D1578A" w:rsidRDefault="00D1578A" w:rsidP="00900C89">
      <w:r w:rsidRPr="00D1578A">
        <w:t xml:space="preserve">We wish to assure </w:t>
      </w:r>
      <w:r w:rsidR="00900C89" w:rsidRPr="008D781D">
        <w:t xml:space="preserve">student, </w:t>
      </w:r>
      <w:r w:rsidRPr="008D781D">
        <w:t>parents</w:t>
      </w:r>
      <w:r w:rsidR="00900C89" w:rsidRPr="008D781D">
        <w:t xml:space="preserve"> and carers</w:t>
      </w:r>
      <w:r w:rsidRPr="008D781D">
        <w:t xml:space="preserve"> that</w:t>
      </w:r>
      <w:r w:rsidRPr="00D1578A">
        <w:t xml:space="preserve"> our efforts have been directed t</w:t>
      </w:r>
      <w:bookmarkStart w:id="0" w:name="_GoBack"/>
      <w:bookmarkEnd w:id="0"/>
      <w:permStart w:id="1470068459" w:edGrp="everyone"/>
      <w:permEnd w:id="1470068459"/>
      <w:r w:rsidRPr="00D1578A">
        <w:t>owards keeping the costs as low an</w:t>
      </w:r>
      <w:r w:rsidR="00900C89">
        <w:t>d as equitable as possible and that o</w:t>
      </w:r>
      <w:r w:rsidR="00900C89" w:rsidRPr="00D1578A">
        <w:t xml:space="preserve">ur Contributions and Charges have been </w:t>
      </w:r>
      <w:r w:rsidR="0057039F" w:rsidRPr="0057039F">
        <w:t>approved</w:t>
      </w:r>
      <w:r w:rsidR="00900C89" w:rsidRPr="00D1578A">
        <w:t xml:space="preserve"> by the Campus Board.</w:t>
      </w:r>
    </w:p>
    <w:p w:rsidR="000E4176" w:rsidRDefault="008D781D" w:rsidP="00892D27">
      <w:r>
        <w:t xml:space="preserve">Payment of charges for </w:t>
      </w:r>
      <w:r w:rsidR="00D1578A" w:rsidRPr="00D1578A">
        <w:t xml:space="preserve">Year 11 and 12 courses are </w:t>
      </w:r>
      <w:r>
        <w:t>compulsory</w:t>
      </w:r>
      <w:r w:rsidR="00D1578A" w:rsidRPr="00D1578A">
        <w:t xml:space="preserve"> under the School Education Act 1999 and the School Education Regulations 2000.</w:t>
      </w:r>
    </w:p>
    <w:p w:rsidR="00892D27" w:rsidRDefault="00892D27" w:rsidP="00892D27">
      <w:r>
        <w:rPr>
          <w:noProof/>
          <w:lang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7620</wp:posOffset>
                </wp:positionV>
                <wp:extent cx="6994800" cy="358588"/>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800" cy="358588"/>
                        </a:xfrm>
                        <a:prstGeom prst="rect">
                          <a:avLst/>
                        </a:prstGeom>
                        <a:solidFill>
                          <a:srgbClr val="4A9F8A"/>
                        </a:solidFill>
                        <a:ln w="9525">
                          <a:noFill/>
                          <a:miter lim="800000"/>
                          <a:headEnd/>
                          <a:tailEnd/>
                        </a:ln>
                      </wps:spPr>
                      <wps:txbx>
                        <w:txbxContent>
                          <w:p w:rsidR="00892D27" w:rsidRPr="00892D27" w:rsidRDefault="00892D27" w:rsidP="00892D27">
                            <w:pPr>
                              <w:jc w:val="center"/>
                              <w:rPr>
                                <w:color w:val="FFFFFF" w:themeColor="background1"/>
                                <w:sz w:val="32"/>
                                <w:szCs w:val="32"/>
                              </w:rPr>
                            </w:pPr>
                            <w:r w:rsidRPr="00892D27">
                              <w:rPr>
                                <w:color w:val="FFFFFF" w:themeColor="background1"/>
                                <w:sz w:val="32"/>
                                <w:szCs w:val="32"/>
                              </w:rPr>
                              <w:t>PAYMENT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550.75pt;height:2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" fillcolor="#4a9f8a" stroked="f">
                <v:textbox>
                  <w:txbxContent>
                    <w:p w:rsidR="00892D27" w:rsidRPr="00892D27" w:rsidRDefault="00892D27" w:rsidP="00892D27">
                      <w:pPr>
                        <w:jc w:val="center"/>
                        <w:rPr>
                          <w:color w:val="FFFFFF" w:themeColor="background1"/>
                          <w:sz w:val="32"/>
                          <w:szCs w:val="32"/>
                        </w:rPr>
                      </w:pPr>
                      <w:r w:rsidRPr="00892D27">
                        <w:rPr>
                          <w:color w:val="FFFFFF" w:themeColor="background1"/>
                          <w:sz w:val="32"/>
                          <w:szCs w:val="32"/>
                        </w:rPr>
                        <w:t>PAYMENT</w:t>
                      </w:r>
                    </w:p>
                  </w:txbxContent>
                </v:textbox>
                <w10:wrap anchorx="margin"/>
              </v:shape>
            </w:pict>
          </mc:Fallback>
        </mc:AlternateContent>
      </w:r>
    </w:p>
    <w:p w:rsidR="00892D27" w:rsidRDefault="00892D27" w:rsidP="00B557F7">
      <w:pPr>
        <w:ind w:right="-330"/>
      </w:pPr>
    </w:p>
    <w:p w:rsidR="00D45B36" w:rsidRDefault="00D45B36" w:rsidP="00B557F7">
      <w:pPr>
        <w:ind w:right="-330"/>
      </w:pPr>
      <w:r>
        <w:t>Cyril Jackson Senior Campus accepts the following payment options:</w:t>
      </w:r>
    </w:p>
    <w:p w:rsidR="00D45B36" w:rsidRPr="008D781D" w:rsidRDefault="00D45B36" w:rsidP="00B557F7">
      <w:pPr>
        <w:ind w:right="-330"/>
      </w:pPr>
      <w:r w:rsidRPr="006A3ED9">
        <w:rPr>
          <w:sz w:val="28"/>
          <w:szCs w:val="28"/>
        </w:rPr>
        <w:t>C</w:t>
      </w:r>
      <w:r w:rsidR="009977FC" w:rsidRPr="006A3ED9">
        <w:rPr>
          <w:sz w:val="28"/>
          <w:szCs w:val="28"/>
        </w:rPr>
        <w:t>ash</w:t>
      </w:r>
      <w:r>
        <w:rPr>
          <w:b/>
        </w:rPr>
        <w:t xml:space="preserve"> - </w:t>
      </w:r>
      <w:r>
        <w:t xml:space="preserve">pay in person </w:t>
      </w:r>
      <w:r w:rsidRPr="008D781D">
        <w:t xml:space="preserve">at </w:t>
      </w:r>
      <w:r w:rsidR="00D569DB" w:rsidRPr="008D781D">
        <w:t>Reception.</w:t>
      </w:r>
    </w:p>
    <w:p w:rsidR="00D45B36" w:rsidRPr="008D781D" w:rsidRDefault="00D45B36" w:rsidP="00B557F7">
      <w:pPr>
        <w:ind w:right="-330"/>
      </w:pPr>
      <w:r w:rsidRPr="008D781D">
        <w:rPr>
          <w:sz w:val="28"/>
          <w:szCs w:val="28"/>
        </w:rPr>
        <w:t>Direct Deposit</w:t>
      </w:r>
      <w:r w:rsidRPr="008D781D">
        <w:t xml:space="preserve"> – pay using your internet banking. Please enter </w:t>
      </w:r>
      <w:r w:rsidR="003C2275" w:rsidRPr="008D781D">
        <w:t xml:space="preserve">the </w:t>
      </w:r>
      <w:r w:rsidRPr="008D781D">
        <w:t xml:space="preserve">student name when paying online, and if room allows add the reason for payment.  For example: Donna Smith </w:t>
      </w:r>
      <w:r w:rsidR="003C2275" w:rsidRPr="008D781D">
        <w:t>SciTech</w:t>
      </w:r>
      <w:r w:rsidRPr="008D781D">
        <w:t xml:space="preserve"> excursion</w:t>
      </w:r>
      <w:r w:rsidR="003C2275" w:rsidRPr="008D781D">
        <w:br/>
        <w:t>Our bank detail</w:t>
      </w:r>
      <w:r w:rsidRPr="008D781D">
        <w:t xml:space="preserve">s are: BSB: 066 </w:t>
      </w:r>
      <w:r w:rsidR="003C2275" w:rsidRPr="008D781D">
        <w:t>100</w:t>
      </w:r>
      <w:r w:rsidRPr="008D781D">
        <w:t xml:space="preserve"> Account No: </w:t>
      </w:r>
      <w:r w:rsidR="003C2275" w:rsidRPr="008D781D">
        <w:t>0090 0505.</w:t>
      </w:r>
    </w:p>
    <w:p w:rsidR="000E4176" w:rsidRPr="008D781D" w:rsidRDefault="00D45B36" w:rsidP="00B557F7">
      <w:pPr>
        <w:ind w:right="-330"/>
      </w:pPr>
      <w:r w:rsidRPr="008D781D">
        <w:rPr>
          <w:sz w:val="28"/>
          <w:szCs w:val="28"/>
        </w:rPr>
        <w:t>D</w:t>
      </w:r>
      <w:r w:rsidR="009977FC" w:rsidRPr="008D781D">
        <w:rPr>
          <w:sz w:val="28"/>
          <w:szCs w:val="28"/>
        </w:rPr>
        <w:t>ebit/credit card</w:t>
      </w:r>
      <w:r w:rsidR="009977FC" w:rsidRPr="008D781D">
        <w:t xml:space="preserve"> </w:t>
      </w:r>
      <w:r w:rsidRPr="008D781D">
        <w:t xml:space="preserve">- Payments can be made </w:t>
      </w:r>
      <w:r w:rsidR="005E155E" w:rsidRPr="008D781D">
        <w:t xml:space="preserve">in person </w:t>
      </w:r>
      <w:r w:rsidRPr="008D781D">
        <w:t>at Reception or by phoning 9413 4700.</w:t>
      </w:r>
      <w:r w:rsidRPr="008D781D">
        <w:br/>
      </w:r>
      <w:r w:rsidR="00C10AD9" w:rsidRPr="008D781D">
        <w:t xml:space="preserve">Only </w:t>
      </w:r>
      <w:r w:rsidR="003C2275" w:rsidRPr="008D781D">
        <w:t>MasterCard</w:t>
      </w:r>
      <w:r w:rsidR="00C10AD9" w:rsidRPr="008D781D">
        <w:t xml:space="preserve"> or Visa are accepted.</w:t>
      </w:r>
    </w:p>
    <w:p w:rsidR="009C7C5D" w:rsidRPr="008D781D" w:rsidRDefault="009C7C5D" w:rsidP="00B557F7">
      <w:pPr>
        <w:ind w:right="-330"/>
      </w:pPr>
      <w:r w:rsidRPr="008D781D">
        <w:rPr>
          <w:sz w:val="28"/>
          <w:szCs w:val="28"/>
        </w:rPr>
        <w:t>Payment plans</w:t>
      </w:r>
      <w:r w:rsidRPr="008D781D">
        <w:t xml:space="preserve"> </w:t>
      </w:r>
      <w:r w:rsidR="00D45B36" w:rsidRPr="008D781D">
        <w:t xml:space="preserve">– payment plans </w:t>
      </w:r>
      <w:r w:rsidRPr="008D781D">
        <w:t>are available if you would like to pay in regular instalments.</w:t>
      </w:r>
      <w:r w:rsidR="00D45B36" w:rsidRPr="008D781D">
        <w:t xml:space="preserve">  Please contact </w:t>
      </w:r>
      <w:r w:rsidR="0057039F" w:rsidRPr="008D781D">
        <w:t>our Business Support Officer</w:t>
      </w:r>
      <w:r w:rsidR="00D45B36" w:rsidRPr="008D781D">
        <w:t xml:space="preserve"> to collect a form.</w:t>
      </w:r>
    </w:p>
    <w:p w:rsidR="00D45B36" w:rsidRDefault="000E4176" w:rsidP="00D45B36">
      <w:pPr>
        <w:ind w:right="-330"/>
        <w:rPr>
          <w:sz w:val="28"/>
          <w:szCs w:val="28"/>
        </w:rPr>
      </w:pPr>
      <w:r w:rsidRPr="008D781D">
        <w:rPr>
          <w:sz w:val="28"/>
          <w:szCs w:val="28"/>
        </w:rPr>
        <w:t>Secondary Assistance Scheme</w:t>
      </w:r>
      <w:r w:rsidR="00D45B36" w:rsidRPr="008D781D">
        <w:rPr>
          <w:sz w:val="28"/>
          <w:szCs w:val="28"/>
        </w:rPr>
        <w:t xml:space="preserve"> – </w:t>
      </w:r>
      <w:r w:rsidR="00D45B36" w:rsidRPr="008D781D">
        <w:t>do you have one of the following cards?</w:t>
      </w:r>
      <w:r w:rsidR="00D45B36" w:rsidRPr="008D781D">
        <w:br/>
        <w:t>Holders of a Centrelink Family Health Care Card, Pensioner Concession Card or Veteran’s Affairs Pensioner Concession Card are able to apply for financial assistance through the Secondary Assistance Scheme which is a total of $350 per eligible student for students in year</w:t>
      </w:r>
      <w:r w:rsidR="00D569DB" w:rsidRPr="008D781D">
        <w:t>s</w:t>
      </w:r>
      <w:r w:rsidR="00D45B36" w:rsidRPr="008D781D">
        <w:t xml:space="preserve"> 1</w:t>
      </w:r>
      <w:r w:rsidR="003819D0" w:rsidRPr="008D781D">
        <w:t>1 and 12, up to the age of 18.</w:t>
      </w:r>
      <w:r w:rsidR="003819D0" w:rsidRPr="008D781D">
        <w:br/>
      </w:r>
      <w:r w:rsidR="00D45B36" w:rsidRPr="008D781D">
        <w:t xml:space="preserve">Application forms are available on the Campus website and </w:t>
      </w:r>
      <w:r w:rsidR="003819D0" w:rsidRPr="008D781D">
        <w:t xml:space="preserve">are </w:t>
      </w:r>
      <w:r w:rsidR="00D45B36" w:rsidRPr="008D781D">
        <w:t>also from Reception</w:t>
      </w:r>
      <w:r w:rsidR="003819D0" w:rsidRPr="008D781D">
        <w:t>.</w:t>
      </w:r>
      <w:r w:rsidR="003819D0">
        <w:br/>
      </w:r>
      <w:r w:rsidR="00D45B36" w:rsidRPr="00DF5F4E">
        <w:t>Applications close Friday April 22</w:t>
      </w:r>
      <w:r w:rsidR="00D45B36" w:rsidRPr="00DF5F4E">
        <w:rPr>
          <w:vertAlign w:val="superscript"/>
        </w:rPr>
        <w:t>nd</w:t>
      </w:r>
      <w:r w:rsidR="003819D0">
        <w:t xml:space="preserve"> 2022.</w:t>
      </w:r>
    </w:p>
    <w:p w:rsidR="00D45B36" w:rsidRDefault="0081775E" w:rsidP="00D45B36">
      <w:pPr>
        <w:ind w:right="-330"/>
        <w:rPr>
          <w:sz w:val="28"/>
          <w:szCs w:val="28"/>
        </w:rPr>
      </w:pPr>
      <w:r>
        <w:rPr>
          <w:noProof/>
          <w:lang w:eastAsia="en-AU"/>
        </w:rPr>
        <w:drawing>
          <wp:anchor distT="0" distB="0" distL="114300" distR="114300" simplePos="0" relativeHeight="251668480" behindDoc="0" locked="0" layoutInCell="1" allowOverlap="1">
            <wp:simplePos x="0" y="0"/>
            <wp:positionH relativeFrom="margin">
              <wp:posOffset>834188</wp:posOffset>
            </wp:positionH>
            <wp:positionV relativeFrom="paragraph">
              <wp:posOffset>52524</wp:posOffset>
            </wp:positionV>
            <wp:extent cx="4978400" cy="111515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78400" cy="1115157"/>
                    </a:xfrm>
                    <a:prstGeom prst="rect">
                      <a:avLst/>
                    </a:prstGeom>
                  </pic:spPr>
                </pic:pic>
              </a:graphicData>
            </a:graphic>
            <wp14:sizeRelH relativeFrom="margin">
              <wp14:pctWidth>0</wp14:pctWidth>
            </wp14:sizeRelH>
            <wp14:sizeRelV relativeFrom="margin">
              <wp14:pctHeight>0</wp14:pctHeight>
            </wp14:sizeRelV>
          </wp:anchor>
        </w:drawing>
      </w:r>
    </w:p>
    <w:p w:rsidR="0081775E" w:rsidRDefault="0081775E" w:rsidP="00D45B36">
      <w:pPr>
        <w:ind w:right="-330"/>
        <w:rPr>
          <w:sz w:val="28"/>
          <w:szCs w:val="28"/>
        </w:rPr>
      </w:pPr>
    </w:p>
    <w:p w:rsidR="0081775E" w:rsidRDefault="0081775E" w:rsidP="00D45B36">
      <w:pPr>
        <w:ind w:right="-330"/>
        <w:rPr>
          <w:sz w:val="28"/>
          <w:szCs w:val="28"/>
        </w:rPr>
      </w:pPr>
    </w:p>
    <w:p w:rsidR="0081775E" w:rsidRDefault="0081775E" w:rsidP="008D781D">
      <w:pPr>
        <w:ind w:right="-22"/>
        <w:jc w:val="center"/>
      </w:pPr>
    </w:p>
    <w:p w:rsidR="006A3ED9" w:rsidRPr="008D781D" w:rsidRDefault="008E15CE" w:rsidP="008D781D">
      <w:pPr>
        <w:ind w:right="-22"/>
        <w:jc w:val="center"/>
      </w:pPr>
      <w:r w:rsidRPr="008D781D">
        <w:t>Payment</w:t>
      </w:r>
      <w:r w:rsidR="008D781D" w:rsidRPr="008D781D">
        <w:t>/payment plans</w:t>
      </w:r>
      <w:r w:rsidRPr="008D781D">
        <w:t xml:space="preserve"> for compulsory charges </w:t>
      </w:r>
      <w:r w:rsidR="008D781D" w:rsidRPr="008D781D">
        <w:t>should</w:t>
      </w:r>
      <w:r w:rsidRPr="008D781D">
        <w:t xml:space="preserve"> be </w:t>
      </w:r>
      <w:r w:rsidR="008D781D" w:rsidRPr="008D781D">
        <w:t>finalised</w:t>
      </w:r>
      <w:r w:rsidRPr="008D781D">
        <w:t xml:space="preserve"> by </w:t>
      </w:r>
      <w:r w:rsidR="008D781D" w:rsidRPr="008D781D">
        <w:t>the end of Term 1.</w:t>
      </w:r>
    </w:p>
    <w:p w:rsidR="00E26A66" w:rsidRDefault="00E26A66" w:rsidP="00E26A66">
      <w:pPr>
        <w:ind w:right="-330"/>
      </w:pPr>
      <w:r>
        <w:t xml:space="preserve">All students will need a supply of items such as stationery.  Arrangements are in place </w:t>
      </w:r>
      <w:r w:rsidRPr="004F4744">
        <w:t>through Campion</w:t>
      </w:r>
      <w:r>
        <w:t xml:space="preserve"> Education to stock the personal items applicable to courses offered at Cyril Jackson Senior Campus.  Please see the 2022 Personal Items List or contact Campion Education on </w:t>
      </w:r>
      <w:r w:rsidR="00C10AD9">
        <w:t>6240 2778.</w:t>
      </w:r>
    </w:p>
    <w:p w:rsidR="0081775E" w:rsidRDefault="00E26A66" w:rsidP="00E26A66">
      <w:pPr>
        <w:ind w:right="-330"/>
      </w:pPr>
      <w:r>
        <w:t>Personal items may be purchased from any supplier of your choice.</w:t>
      </w:r>
    </w:p>
    <w:p w:rsidR="0081775E" w:rsidRDefault="0081775E" w:rsidP="00E26A66">
      <w:pPr>
        <w:ind w:right="-330"/>
      </w:pPr>
      <w:r>
        <w:rPr>
          <w:noProof/>
          <w:lang w:eastAsia="en-AU"/>
        </w:rPr>
        <w:lastRenderedPageBreak/>
        <mc:AlternateContent>
          <mc:Choice Requires="wps">
            <w:drawing>
              <wp:anchor distT="45720" distB="45720" distL="114300" distR="114300" simplePos="0" relativeHeight="251663360" behindDoc="0" locked="0" layoutInCell="1" allowOverlap="1" wp14:anchorId="4EE03357" wp14:editId="0A1E777C">
                <wp:simplePos x="0" y="0"/>
                <wp:positionH relativeFrom="margin">
                  <wp:posOffset>-174625</wp:posOffset>
                </wp:positionH>
                <wp:positionV relativeFrom="paragraph">
                  <wp:posOffset>97014</wp:posOffset>
                </wp:positionV>
                <wp:extent cx="6994800" cy="358588"/>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800" cy="358588"/>
                        </a:xfrm>
                        <a:prstGeom prst="rect">
                          <a:avLst/>
                        </a:prstGeom>
                        <a:solidFill>
                          <a:srgbClr val="4A9F8A"/>
                        </a:solidFill>
                        <a:ln w="9525">
                          <a:noFill/>
                          <a:miter lim="800000"/>
                          <a:headEnd/>
                          <a:tailEnd/>
                        </a:ln>
                      </wps:spPr>
                      <wps:txbx>
                        <w:txbxContent>
                          <w:p w:rsidR="00892D27" w:rsidRDefault="00892D27" w:rsidP="00892D27">
                            <w:pPr>
                              <w:jc w:val="center"/>
                              <w:rPr>
                                <w:color w:val="FFFFFF" w:themeColor="background1"/>
                                <w:sz w:val="32"/>
                                <w:szCs w:val="32"/>
                              </w:rPr>
                            </w:pPr>
                            <w:r>
                              <w:rPr>
                                <w:color w:val="FFFFFF" w:themeColor="background1"/>
                                <w:sz w:val="32"/>
                                <w:szCs w:val="32"/>
                              </w:rPr>
                              <w:t>VOLUNTARY APPROVED REQUESTS</w:t>
                            </w:r>
                          </w:p>
                          <w:p w:rsidR="00892D27" w:rsidRDefault="00892D27" w:rsidP="00892D27">
                            <w:pPr>
                              <w:jc w:val="center"/>
                              <w:rPr>
                                <w:color w:val="FFFFFF" w:themeColor="background1"/>
                                <w:sz w:val="32"/>
                                <w:szCs w:val="32"/>
                              </w:rPr>
                            </w:pPr>
                          </w:p>
                          <w:p w:rsidR="00892D27" w:rsidRPr="00892D27" w:rsidRDefault="00892D27" w:rsidP="00892D27">
                            <w:pPr>
                              <w:jc w:val="center"/>
                              <w:rPr>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E03357" id="_x0000_s1027" type="#_x0000_t202" style="position:absolute;margin-left:-13.75pt;margin-top:7.65pt;width:550.75pt;height: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" fillcolor="#4a9f8a" stroked="f">
                <v:textbox>
                  <w:txbxContent>
                    <w:p w:rsidR="00892D27" w:rsidRDefault="00892D27" w:rsidP="00892D27">
                      <w:pPr>
                        <w:jc w:val="center"/>
                        <w:rPr>
                          <w:color w:val="FFFFFF" w:themeColor="background1"/>
                          <w:sz w:val="32"/>
                          <w:szCs w:val="32"/>
                        </w:rPr>
                      </w:pPr>
                      <w:r>
                        <w:rPr>
                          <w:color w:val="FFFFFF" w:themeColor="background1"/>
                          <w:sz w:val="32"/>
                          <w:szCs w:val="32"/>
                        </w:rPr>
                        <w:t>VOLUNTARY APPROVED REQUESTS</w:t>
                      </w:r>
                    </w:p>
                    <w:p w:rsidR="00892D27" w:rsidRDefault="00892D27" w:rsidP="00892D27">
                      <w:pPr>
                        <w:jc w:val="center"/>
                        <w:rPr>
                          <w:color w:val="FFFFFF" w:themeColor="background1"/>
                          <w:sz w:val="32"/>
                          <w:szCs w:val="32"/>
                        </w:rPr>
                      </w:pPr>
                    </w:p>
                    <w:p w:rsidR="00892D27" w:rsidRPr="00892D27" w:rsidRDefault="00892D27" w:rsidP="00892D27">
                      <w:pPr>
                        <w:jc w:val="center"/>
                        <w:rPr>
                          <w:color w:val="FFFFFF" w:themeColor="background1"/>
                          <w:sz w:val="32"/>
                          <w:szCs w:val="32"/>
                        </w:rPr>
                      </w:pPr>
                    </w:p>
                  </w:txbxContent>
                </v:textbox>
                <w10:wrap anchorx="margin"/>
              </v:shape>
            </w:pict>
          </mc:Fallback>
        </mc:AlternateContent>
      </w:r>
    </w:p>
    <w:p w:rsidR="0081775E" w:rsidRDefault="0081775E" w:rsidP="009C7C5D">
      <w:pPr>
        <w:ind w:right="-330"/>
      </w:pPr>
    </w:p>
    <w:p w:rsidR="009C7C5D" w:rsidRDefault="00323D7F" w:rsidP="009C7C5D">
      <w:pPr>
        <w:ind w:right="-330"/>
        <w:rPr>
          <w:sz w:val="28"/>
          <w:szCs w:val="28"/>
        </w:rPr>
      </w:pPr>
      <w:r>
        <w:t xml:space="preserve">To assist in meeting the cost of other services offered to students, the Campus requests </w:t>
      </w:r>
      <w:r w:rsidRPr="008D781D">
        <w:t>students/parents/carers to contribute</w:t>
      </w:r>
      <w:r>
        <w:t xml:space="preserve"> to the below </w:t>
      </w:r>
      <w:r>
        <w:rPr>
          <w:sz w:val="28"/>
          <w:szCs w:val="28"/>
        </w:rPr>
        <w:t>Voluntary Approved Requests.</w:t>
      </w:r>
    </w:p>
    <w:p w:rsidR="009C7C5D" w:rsidRDefault="009C7C5D" w:rsidP="009C7C5D">
      <w:pPr>
        <w:ind w:right="-330"/>
        <w:rPr>
          <w:sz w:val="28"/>
          <w:szCs w:val="28"/>
        </w:rPr>
      </w:pPr>
      <w:r>
        <w:rPr>
          <w:sz w:val="28"/>
          <w:szCs w:val="28"/>
        </w:rPr>
        <w:t>Library Resources</w:t>
      </w:r>
      <w:r w:rsidR="00D1578A">
        <w:rPr>
          <w:sz w:val="28"/>
          <w:szCs w:val="28"/>
        </w:rPr>
        <w:t xml:space="preserve"> – </w:t>
      </w:r>
      <w:r w:rsidR="00D1578A" w:rsidRPr="00D1578A">
        <w:t xml:space="preserve">a contribution </w:t>
      </w:r>
      <w:r w:rsidR="00D1578A" w:rsidRPr="008D781D">
        <w:t>of $</w:t>
      </w:r>
      <w:r w:rsidR="008D781D" w:rsidRPr="008D781D">
        <w:t>2</w:t>
      </w:r>
      <w:r w:rsidR="009F03B6" w:rsidRPr="008D781D">
        <w:t>5</w:t>
      </w:r>
      <w:r w:rsidR="00D1578A" w:rsidRPr="008D781D">
        <w:t>.00 per</w:t>
      </w:r>
      <w:r w:rsidR="00D1578A" w:rsidRPr="00D1578A">
        <w:t xml:space="preserve"> student </w:t>
      </w:r>
      <w:r w:rsidR="00D1578A">
        <w:t xml:space="preserve">assists to </w:t>
      </w:r>
      <w:r w:rsidR="00D1578A" w:rsidRPr="00D1578A">
        <w:t>p</w:t>
      </w:r>
      <w:r>
        <w:t>rovide essential resources and reference materials in</w:t>
      </w:r>
      <w:r w:rsidR="00C10AD9">
        <w:t xml:space="preserve"> printed and electronic formats for all students to use and borrow.</w:t>
      </w:r>
    </w:p>
    <w:p w:rsidR="00D1578A" w:rsidRDefault="008D781D" w:rsidP="00D1578A">
      <w:pPr>
        <w:ind w:right="-330"/>
        <w:rPr>
          <w:sz w:val="28"/>
          <w:szCs w:val="28"/>
        </w:rPr>
      </w:pPr>
      <w:r w:rsidRPr="00954877">
        <w:rPr>
          <w:sz w:val="28"/>
          <w:szCs w:val="28"/>
        </w:rPr>
        <w:t>Student Advisory Group</w:t>
      </w:r>
      <w:r w:rsidR="00D1578A">
        <w:rPr>
          <w:sz w:val="28"/>
          <w:szCs w:val="28"/>
        </w:rPr>
        <w:t xml:space="preserve"> – </w:t>
      </w:r>
      <w:r w:rsidR="00D1578A">
        <w:t xml:space="preserve">a </w:t>
      </w:r>
      <w:r w:rsidR="00D1578A" w:rsidRPr="006E14B3">
        <w:t xml:space="preserve">contribution of </w:t>
      </w:r>
      <w:r w:rsidR="00D569DB" w:rsidRPr="006E14B3">
        <w:t>$</w:t>
      </w:r>
      <w:r w:rsidRPr="006E14B3">
        <w:t>10</w:t>
      </w:r>
      <w:r w:rsidR="00D1578A" w:rsidRPr="006E14B3">
        <w:t xml:space="preserve">.00 </w:t>
      </w:r>
      <w:r w:rsidR="003F451B" w:rsidRPr="006E14B3">
        <w:t xml:space="preserve">per student enables our campus to directly improve the learning environment for our students. In past years, the funds have been used to purchase </w:t>
      </w:r>
      <w:r w:rsidR="003F451B" w:rsidRPr="003F451B">
        <w:t>mobile phone charging stations, colourful library seating and outdoor shade sails over the lunch seating area.</w:t>
      </w:r>
    </w:p>
    <w:p w:rsidR="008D781D" w:rsidRDefault="008D781D" w:rsidP="008D781D">
      <w:pPr>
        <w:ind w:right="-330"/>
      </w:pPr>
      <w:r>
        <w:rPr>
          <w:sz w:val="28"/>
          <w:szCs w:val="28"/>
        </w:rPr>
        <w:t xml:space="preserve">Student Services – </w:t>
      </w:r>
      <w:r>
        <w:t xml:space="preserve">a contribution of </w:t>
      </w:r>
      <w:r w:rsidRPr="008D781D">
        <w:t xml:space="preserve">$15.00 per student </w:t>
      </w:r>
      <w:r w:rsidR="003F451B" w:rsidRPr="003F451B">
        <w:t>per student enables our Student Services team to provide supported learning opportunities for our students. In past years these funds have supported mental health and study skills workshops. The fee also pays for the Year 11 &amp; 12 Presentation ceremonies.</w:t>
      </w:r>
    </w:p>
    <w:p w:rsidR="005F6DA9" w:rsidRDefault="001F4E28" w:rsidP="005F6DA9">
      <w:pPr>
        <w:rPr>
          <w:color w:val="1F497D"/>
        </w:rPr>
      </w:pPr>
      <w:r>
        <w:rPr>
          <w:sz w:val="28"/>
          <w:szCs w:val="28"/>
        </w:rPr>
        <w:t xml:space="preserve">Recreation Services – </w:t>
      </w:r>
      <w:r>
        <w:t>a contribution of $</w:t>
      </w:r>
      <w:r w:rsidRPr="008D781D">
        <w:t xml:space="preserve">5.00 per student </w:t>
      </w:r>
      <w:r w:rsidR="005F6DA9" w:rsidRPr="005F6DA9">
        <w:t>pro</w:t>
      </w:r>
      <w:r w:rsidR="005F6DA9">
        <w:t xml:space="preserve">vides for various equipment, </w:t>
      </w:r>
      <w:r w:rsidR="005F6DA9" w:rsidRPr="005F6DA9">
        <w:t xml:space="preserve">consumables and events to be made available to students. This includes use of equipment </w:t>
      </w:r>
      <w:r w:rsidR="005F6DA9">
        <w:t xml:space="preserve">and activities </w:t>
      </w:r>
      <w:r w:rsidR="005F6DA9" w:rsidRPr="005F6DA9">
        <w:t>at lunchtime and during free time.</w:t>
      </w:r>
    </w:p>
    <w:p w:rsidR="00323D7F" w:rsidRDefault="00323D7F" w:rsidP="009C7C5D">
      <w:pPr>
        <w:ind w:right="-330"/>
      </w:pPr>
      <w:r>
        <w:rPr>
          <w:sz w:val="28"/>
          <w:szCs w:val="28"/>
        </w:rPr>
        <w:t>Information Technology Fund</w:t>
      </w:r>
      <w:r w:rsidR="009F03B6">
        <w:rPr>
          <w:sz w:val="28"/>
          <w:szCs w:val="28"/>
        </w:rPr>
        <w:t xml:space="preserve"> – </w:t>
      </w:r>
      <w:r w:rsidR="009F03B6" w:rsidRPr="008D781D">
        <w:t>$5</w:t>
      </w:r>
      <w:r w:rsidR="008D781D" w:rsidRPr="008D781D">
        <w:t>0</w:t>
      </w:r>
      <w:r w:rsidR="009F03B6" w:rsidRPr="008D781D">
        <w:t xml:space="preserve">.00 </w:t>
      </w:r>
      <w:r w:rsidR="003F451B">
        <w:t>is requested from</w:t>
      </w:r>
      <w:r w:rsidR="008D781D">
        <w:t xml:space="preserve"> students in the IEC Program and $100 for Year 11 and 12 </w:t>
      </w:r>
      <w:r w:rsidR="003F451B">
        <w:t>students</w:t>
      </w:r>
      <w:r w:rsidR="00C10AD9">
        <w:t xml:space="preserve">. </w:t>
      </w:r>
      <w:r>
        <w:t>This contribution is used towards the resourcing and updating of IT materials for all students. It is a valuable resource in assisting students with their educational programs and having access to the most up to date and modern technology.</w:t>
      </w:r>
    </w:p>
    <w:p w:rsidR="00892D27" w:rsidRDefault="00892D27" w:rsidP="00892D27">
      <w:pPr>
        <w:rPr>
          <w:color w:val="FFFFFF" w:themeColor="background1"/>
          <w:sz w:val="32"/>
          <w:szCs w:val="32"/>
        </w:rPr>
      </w:pPr>
      <w:r>
        <w:rPr>
          <w:noProof/>
          <w:lang w:eastAsia="en-AU"/>
        </w:rPr>
        <mc:AlternateContent>
          <mc:Choice Requires="wps">
            <w:drawing>
              <wp:anchor distT="45720" distB="45720" distL="114300" distR="114300" simplePos="0" relativeHeight="251665408" behindDoc="0" locked="0" layoutInCell="1" allowOverlap="1" wp14:anchorId="79C95BBC" wp14:editId="3CD13FEC">
                <wp:simplePos x="0" y="0"/>
                <wp:positionH relativeFrom="margin">
                  <wp:align>center</wp:align>
                </wp:positionH>
                <wp:positionV relativeFrom="paragraph">
                  <wp:posOffset>8890</wp:posOffset>
                </wp:positionV>
                <wp:extent cx="6994800" cy="358588"/>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800" cy="358588"/>
                        </a:xfrm>
                        <a:prstGeom prst="rect">
                          <a:avLst/>
                        </a:prstGeom>
                        <a:solidFill>
                          <a:srgbClr val="4A9F8A"/>
                        </a:solidFill>
                        <a:ln w="9525">
                          <a:noFill/>
                          <a:miter lim="800000"/>
                          <a:headEnd/>
                          <a:tailEnd/>
                        </a:ln>
                      </wps:spPr>
                      <wps:txbx>
                        <w:txbxContent>
                          <w:p w:rsidR="00892D27" w:rsidRDefault="00892D27" w:rsidP="00892D27">
                            <w:pPr>
                              <w:jc w:val="center"/>
                              <w:rPr>
                                <w:color w:val="FFFFFF" w:themeColor="background1"/>
                                <w:sz w:val="32"/>
                                <w:szCs w:val="32"/>
                              </w:rPr>
                            </w:pPr>
                            <w:r>
                              <w:rPr>
                                <w:color w:val="FFFFFF" w:themeColor="background1"/>
                                <w:sz w:val="32"/>
                                <w:szCs w:val="32"/>
                              </w:rPr>
                              <w:t>EXTRA / OTHER OPTIONAL COSTS</w:t>
                            </w:r>
                          </w:p>
                          <w:p w:rsidR="00892D27" w:rsidRDefault="00892D27" w:rsidP="00892D27">
                            <w:pPr>
                              <w:jc w:val="center"/>
                              <w:rPr>
                                <w:color w:val="FFFFFF" w:themeColor="background1"/>
                                <w:sz w:val="32"/>
                                <w:szCs w:val="32"/>
                              </w:rPr>
                            </w:pPr>
                          </w:p>
                          <w:p w:rsidR="00892D27" w:rsidRPr="00892D27" w:rsidRDefault="00892D27" w:rsidP="00892D27">
                            <w:pPr>
                              <w:jc w:val="center"/>
                              <w:rPr>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C95BBC" id="_x0000_s1028" type="#_x0000_t202" style="position:absolute;margin-left:0;margin-top:.7pt;width:550.75pt;height:28.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" fillcolor="#4a9f8a" stroked="f">
                <v:textbox>
                  <w:txbxContent>
                    <w:p w:rsidR="00892D27" w:rsidRDefault="00892D27" w:rsidP="00892D27">
                      <w:pPr>
                        <w:jc w:val="center"/>
                        <w:rPr>
                          <w:color w:val="FFFFFF" w:themeColor="background1"/>
                          <w:sz w:val="32"/>
                          <w:szCs w:val="32"/>
                        </w:rPr>
                      </w:pPr>
                      <w:r>
                        <w:rPr>
                          <w:color w:val="FFFFFF" w:themeColor="background1"/>
                          <w:sz w:val="32"/>
                          <w:szCs w:val="32"/>
                        </w:rPr>
                        <w:t>EXTRA / OTHER OPTIONAL COSTS</w:t>
                      </w:r>
                    </w:p>
                    <w:p w:rsidR="00892D27" w:rsidRDefault="00892D27" w:rsidP="00892D27">
                      <w:pPr>
                        <w:jc w:val="center"/>
                        <w:rPr>
                          <w:color w:val="FFFFFF" w:themeColor="background1"/>
                          <w:sz w:val="32"/>
                          <w:szCs w:val="32"/>
                        </w:rPr>
                      </w:pPr>
                    </w:p>
                    <w:p w:rsidR="00892D27" w:rsidRPr="00892D27" w:rsidRDefault="00892D27" w:rsidP="00892D27">
                      <w:pPr>
                        <w:jc w:val="center"/>
                        <w:rPr>
                          <w:color w:val="FFFFFF" w:themeColor="background1"/>
                          <w:sz w:val="32"/>
                          <w:szCs w:val="32"/>
                        </w:rPr>
                      </w:pPr>
                    </w:p>
                  </w:txbxContent>
                </v:textbox>
                <w10:wrap anchorx="margin"/>
              </v:shape>
            </w:pict>
          </mc:Fallback>
        </mc:AlternateContent>
      </w:r>
    </w:p>
    <w:p w:rsidR="000A20CE" w:rsidRDefault="00631C4A" w:rsidP="00322148">
      <w:pPr>
        <w:shd w:val="clear" w:color="auto" w:fill="FFFFFF"/>
        <w:spacing w:before="100" w:beforeAutospacing="1" w:after="0" w:line="420" w:lineRule="atLeast"/>
      </w:pPr>
      <w:r w:rsidRPr="000A20CE">
        <w:rPr>
          <w:sz w:val="28"/>
          <w:szCs w:val="28"/>
        </w:rPr>
        <w:t xml:space="preserve">Extra Optional Costs </w:t>
      </w:r>
      <w:r w:rsidRPr="0057039F">
        <w:t>are</w:t>
      </w:r>
      <w:r w:rsidR="0057039F" w:rsidRPr="0057039F">
        <w:t xml:space="preserve"> </w:t>
      </w:r>
      <w:r w:rsidR="0057039F">
        <w:t>v</w:t>
      </w:r>
      <w:r w:rsidR="0057039F" w:rsidRPr="0057039F">
        <w:t xml:space="preserve">oluntary courses and activities </w:t>
      </w:r>
      <w:r w:rsidR="0057039F">
        <w:t xml:space="preserve">where </w:t>
      </w:r>
      <w:r w:rsidR="0057039F" w:rsidRPr="0057039F">
        <w:t xml:space="preserve">the student </w:t>
      </w:r>
      <w:r w:rsidR="0057039F">
        <w:t>choose</w:t>
      </w:r>
      <w:r w:rsidR="000A20CE">
        <w:t>s</w:t>
      </w:r>
      <w:r w:rsidR="0057039F">
        <w:t xml:space="preserve"> </w:t>
      </w:r>
      <w:r w:rsidR="0057039F" w:rsidRPr="0057039F">
        <w:t>to participate.</w:t>
      </w:r>
      <w:r w:rsidR="000A20CE">
        <w:t xml:space="preserve"> These include:</w:t>
      </w:r>
    </w:p>
    <w:p w:rsidR="000A20CE" w:rsidRPr="000A20CE" w:rsidRDefault="000A20CE" w:rsidP="00322148">
      <w:pPr>
        <w:pStyle w:val="ListParagraph"/>
        <w:numPr>
          <w:ilvl w:val="0"/>
          <w:numId w:val="4"/>
        </w:numPr>
        <w:shd w:val="clear" w:color="auto" w:fill="FFFFFF"/>
        <w:spacing w:after="75" w:line="420" w:lineRule="atLeast"/>
        <w:ind w:left="284" w:hanging="284"/>
      </w:pPr>
      <w:r w:rsidRPr="000A20CE">
        <w:t>optional activities in any course for which there is a high cost associated with their provision (for example excursions [including camps], visiting performers or displays). This category includes options within a course of study where higher cost materials may be chosen</w:t>
      </w:r>
    </w:p>
    <w:p w:rsidR="000A20CE" w:rsidRPr="000A20CE" w:rsidRDefault="000A20CE" w:rsidP="009E6744">
      <w:pPr>
        <w:pStyle w:val="ListParagraph"/>
        <w:numPr>
          <w:ilvl w:val="0"/>
          <w:numId w:val="4"/>
        </w:numPr>
        <w:shd w:val="clear" w:color="auto" w:fill="FFFFFF"/>
        <w:spacing w:before="100" w:beforeAutospacing="1" w:after="75" w:line="420" w:lineRule="atLeast"/>
        <w:ind w:left="284" w:hanging="284"/>
      </w:pPr>
      <w:r w:rsidRPr="000A20CE">
        <w:t>other optional school-based activities which address broad learning outcomes and for which there is a high cost (for example school social events, such as graduation dinners or school balls, or excursions such as end-of-term picnics, movies or skating).</w:t>
      </w:r>
    </w:p>
    <w:p w:rsidR="009A57AE" w:rsidRDefault="000A20CE" w:rsidP="009A57AE">
      <w:pPr>
        <w:spacing w:after="76"/>
        <w:ind w:right="-330"/>
        <w:rPr>
          <w:b/>
        </w:rPr>
      </w:pPr>
      <w:r>
        <w:br/>
        <w:t>A maximum cost for these has been listed, and payment is only required if students take part. These costs will be collected throughout the year as the activities arise.</w:t>
      </w:r>
      <w:r>
        <w:rPr>
          <w:color w:val="0070C0"/>
        </w:rPr>
        <w:t xml:space="preserve"> </w:t>
      </w:r>
      <w:r w:rsidR="001506F8" w:rsidRPr="000A20CE">
        <w:t>You will be contacted with the details closer to the activity date.</w:t>
      </w:r>
      <w:r w:rsidR="001506F8" w:rsidRPr="005B71AF">
        <w:rPr>
          <w:b/>
        </w:rPr>
        <w:t xml:space="preserve"> Do not pay for these activities until </w:t>
      </w:r>
      <w:r>
        <w:rPr>
          <w:b/>
        </w:rPr>
        <w:t>requested</w:t>
      </w:r>
      <w:r w:rsidR="001506F8" w:rsidRPr="000A20CE">
        <w:rPr>
          <w:b/>
        </w:rPr>
        <w:t>.</w:t>
      </w:r>
    </w:p>
    <w:p w:rsidR="0081775E" w:rsidRDefault="0081775E" w:rsidP="009A57AE">
      <w:pPr>
        <w:spacing w:after="76"/>
        <w:ind w:right="-330"/>
        <w:rPr>
          <w:b/>
        </w:rPr>
      </w:pPr>
    </w:p>
    <w:p w:rsidR="0081775E" w:rsidRDefault="0081775E" w:rsidP="009A57AE">
      <w:pPr>
        <w:spacing w:after="76"/>
        <w:ind w:right="-330"/>
        <w:rPr>
          <w:b/>
        </w:rPr>
      </w:pPr>
    </w:p>
    <w:p w:rsidR="0081775E" w:rsidRDefault="0081775E" w:rsidP="009A57AE">
      <w:pPr>
        <w:spacing w:after="76"/>
        <w:ind w:right="-330"/>
        <w:rPr>
          <w:b/>
        </w:rPr>
      </w:pPr>
    </w:p>
    <w:p w:rsidR="0081775E" w:rsidRDefault="0081775E" w:rsidP="009A57AE">
      <w:pPr>
        <w:spacing w:after="76"/>
        <w:ind w:right="-330"/>
        <w:rPr>
          <w:b/>
        </w:rPr>
      </w:pPr>
    </w:p>
    <w:p w:rsidR="0081775E" w:rsidRDefault="0081775E" w:rsidP="009A57AE">
      <w:pPr>
        <w:spacing w:after="76"/>
        <w:ind w:right="-330"/>
        <w:rPr>
          <w:b/>
        </w:rPr>
      </w:pPr>
    </w:p>
    <w:p w:rsidR="0081775E" w:rsidRDefault="0081775E" w:rsidP="009A57AE">
      <w:pPr>
        <w:spacing w:after="76"/>
        <w:ind w:right="-330"/>
        <w:rPr>
          <w:b/>
        </w:rPr>
      </w:pPr>
    </w:p>
    <w:p w:rsidR="0081775E" w:rsidRPr="009A57AE" w:rsidRDefault="0081775E" w:rsidP="009A57AE">
      <w:pPr>
        <w:spacing w:after="76"/>
        <w:ind w:right="-330"/>
        <w:rPr>
          <w:b/>
        </w:rPr>
      </w:pPr>
    </w:p>
    <w:tbl>
      <w:tblPr>
        <w:tblW w:w="11057" w:type="dxa"/>
        <w:tblInd w:w="-294" w:type="dxa"/>
        <w:tblLook w:val="04A0" w:firstRow="1" w:lastRow="0" w:firstColumn="1" w:lastColumn="0" w:noHBand="0" w:noVBand="1"/>
      </w:tblPr>
      <w:tblGrid>
        <w:gridCol w:w="2411"/>
        <w:gridCol w:w="5670"/>
        <w:gridCol w:w="1701"/>
        <w:gridCol w:w="1275"/>
      </w:tblGrid>
      <w:tr w:rsidR="0081775E" w:rsidRPr="009A57AE" w:rsidTr="0081775E">
        <w:trPr>
          <w:trHeight w:val="402"/>
        </w:trPr>
        <w:tc>
          <w:tcPr>
            <w:tcW w:w="8081" w:type="dxa"/>
            <w:gridSpan w:val="2"/>
            <w:tcBorders>
              <w:top w:val="single" w:sz="8" w:space="0" w:color="auto"/>
              <w:left w:val="single" w:sz="8" w:space="0" w:color="auto"/>
              <w:bottom w:val="single" w:sz="8" w:space="0" w:color="auto"/>
              <w:right w:val="single" w:sz="8" w:space="0" w:color="000000"/>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lastRenderedPageBreak/>
              <w:t>Year 11</w:t>
            </w:r>
          </w:p>
        </w:tc>
        <w:tc>
          <w:tcPr>
            <w:tcW w:w="1701" w:type="dxa"/>
            <w:tcBorders>
              <w:top w:val="single" w:sz="8" w:space="0" w:color="auto"/>
              <w:left w:val="nil"/>
              <w:bottom w:val="single" w:sz="8" w:space="0" w:color="auto"/>
              <w:right w:val="single" w:sz="8" w:space="0" w:color="auto"/>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Amount</w:t>
            </w:r>
          </w:p>
        </w:tc>
        <w:tc>
          <w:tcPr>
            <w:tcW w:w="1275" w:type="dxa"/>
            <w:tcBorders>
              <w:top w:val="single" w:sz="8" w:space="0" w:color="auto"/>
              <w:left w:val="nil"/>
              <w:bottom w:val="single" w:sz="8" w:space="0" w:color="auto"/>
              <w:right w:val="single" w:sz="8" w:space="0" w:color="auto"/>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Freq</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ATOMI online learning</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text book hire (refunded)</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HUMAN BIOLOGY (ATAR) ATOMI online learning</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HUMAN BIOLOGY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PHYSICS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DESIGN GRAPHICS incursion</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MUSIC Display folder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300"/>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MUSIC Excursion</w:t>
            </w:r>
          </w:p>
        </w:tc>
        <w:tc>
          <w:tcPr>
            <w:tcW w:w="1701"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 </w:t>
            </w:r>
          </w:p>
        </w:tc>
        <w:tc>
          <w:tcPr>
            <w:tcW w:w="1275"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81775E" w:rsidRPr="009A57AE" w:rsidTr="0081775E">
        <w:trPr>
          <w:trHeight w:val="402"/>
        </w:trPr>
        <w:tc>
          <w:tcPr>
            <w:tcW w:w="8081" w:type="dxa"/>
            <w:gridSpan w:val="2"/>
            <w:tcBorders>
              <w:top w:val="single" w:sz="8" w:space="0" w:color="auto"/>
              <w:left w:val="single" w:sz="8" w:space="0" w:color="auto"/>
              <w:bottom w:val="single" w:sz="8" w:space="0" w:color="auto"/>
              <w:right w:val="single" w:sz="8" w:space="0" w:color="000000"/>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Year 12</w:t>
            </w:r>
          </w:p>
        </w:tc>
        <w:tc>
          <w:tcPr>
            <w:tcW w:w="1701" w:type="dxa"/>
            <w:tcBorders>
              <w:top w:val="nil"/>
              <w:left w:val="nil"/>
              <w:bottom w:val="single" w:sz="8" w:space="0" w:color="auto"/>
              <w:right w:val="nil"/>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Amount</w:t>
            </w:r>
          </w:p>
        </w:tc>
        <w:tc>
          <w:tcPr>
            <w:tcW w:w="1275" w:type="dxa"/>
            <w:tcBorders>
              <w:top w:val="nil"/>
              <w:left w:val="single" w:sz="8" w:space="0" w:color="auto"/>
              <w:bottom w:val="single" w:sz="8" w:space="0" w:color="auto"/>
              <w:right w:val="single" w:sz="8" w:space="0" w:color="auto"/>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Freq</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ATOMI online learning</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text book hire (refunded)</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CHEMISTRY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HUMAN BIOLOGY (ATAR) ATOMI online learning</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HUMAN BIOLOGY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Science</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PHYSICS (ATAR) scientific calculator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year</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Health &amp; </w:t>
            </w:r>
            <w:proofErr w:type="spellStart"/>
            <w:r w:rsidRPr="009A57AE">
              <w:rPr>
                <w:rFonts w:asciiTheme="majorHAnsi" w:eastAsia="Times New Roman" w:hAnsiTheme="majorHAnsi" w:cstheme="majorHAnsi"/>
                <w:color w:val="000000"/>
                <w:lang w:eastAsia="en-AU"/>
              </w:rPr>
              <w:t>Phys</w:t>
            </w:r>
            <w:proofErr w:type="spellEnd"/>
            <w:r w:rsidRPr="009A57AE">
              <w:rPr>
                <w:rFonts w:asciiTheme="majorHAnsi" w:eastAsia="Times New Roman" w:hAnsiTheme="majorHAnsi" w:cstheme="majorHAnsi"/>
                <w:color w:val="000000"/>
                <w:lang w:eastAsia="en-AU"/>
              </w:rPr>
              <w:t xml:space="preserve"> Ed</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GENERAL HEALTH excursion</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Health &amp; </w:t>
            </w:r>
            <w:proofErr w:type="spellStart"/>
            <w:r w:rsidRPr="009A57AE">
              <w:rPr>
                <w:rFonts w:asciiTheme="majorHAnsi" w:eastAsia="Times New Roman" w:hAnsiTheme="majorHAnsi" w:cstheme="majorHAnsi"/>
                <w:color w:val="000000"/>
                <w:lang w:eastAsia="en-AU"/>
              </w:rPr>
              <w:t>Phys</w:t>
            </w:r>
            <w:proofErr w:type="spellEnd"/>
            <w:r w:rsidRPr="009A57AE">
              <w:rPr>
                <w:rFonts w:asciiTheme="majorHAnsi" w:eastAsia="Times New Roman" w:hAnsiTheme="majorHAnsi" w:cstheme="majorHAnsi"/>
                <w:color w:val="000000"/>
                <w:lang w:eastAsia="en-AU"/>
              </w:rPr>
              <w:t xml:space="preserve"> Ed</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Interschool sports (up to 4 games per year)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game</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English &amp; Psychology</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ENGLISH (ATAR) theatre excursion</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DESIGN GRAPHICS incursion</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PRODUCT DESIGN selected project</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unit</w:t>
            </w:r>
          </w:p>
        </w:tc>
      </w:tr>
      <w:tr w:rsidR="009A57AE" w:rsidRPr="009A57AE" w:rsidTr="0081775E">
        <w:trPr>
          <w:trHeight w:val="288"/>
        </w:trPr>
        <w:tc>
          <w:tcPr>
            <w:tcW w:w="2411" w:type="dxa"/>
            <w:tcBorders>
              <w:top w:val="nil"/>
              <w:left w:val="single" w:sz="8" w:space="0" w:color="auto"/>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MUSIC Display folder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9A57AE" w:rsidRPr="009A57AE" w:rsidTr="0081775E">
        <w:trPr>
          <w:trHeight w:val="300"/>
        </w:trPr>
        <w:tc>
          <w:tcPr>
            <w:tcW w:w="2411" w:type="dxa"/>
            <w:tcBorders>
              <w:top w:val="nil"/>
              <w:left w:val="single" w:sz="8" w:space="0" w:color="auto"/>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The Arts</w:t>
            </w:r>
          </w:p>
        </w:tc>
        <w:tc>
          <w:tcPr>
            <w:tcW w:w="5670"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MUSIC Excursion</w:t>
            </w:r>
          </w:p>
        </w:tc>
        <w:tc>
          <w:tcPr>
            <w:tcW w:w="1701"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 </w:t>
            </w:r>
          </w:p>
        </w:tc>
        <w:tc>
          <w:tcPr>
            <w:tcW w:w="1275"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81775E" w:rsidRPr="009A57AE" w:rsidTr="0081775E">
        <w:trPr>
          <w:trHeight w:val="402"/>
        </w:trPr>
        <w:tc>
          <w:tcPr>
            <w:tcW w:w="8081" w:type="dxa"/>
            <w:gridSpan w:val="2"/>
            <w:tcBorders>
              <w:top w:val="single" w:sz="8" w:space="0" w:color="auto"/>
              <w:left w:val="single" w:sz="8" w:space="0" w:color="auto"/>
              <w:bottom w:val="single" w:sz="8" w:space="0" w:color="auto"/>
              <w:right w:val="single" w:sz="8" w:space="0" w:color="000000"/>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All Programs / Years</w:t>
            </w:r>
          </w:p>
        </w:tc>
        <w:tc>
          <w:tcPr>
            <w:tcW w:w="1701" w:type="dxa"/>
            <w:tcBorders>
              <w:top w:val="nil"/>
              <w:left w:val="nil"/>
              <w:bottom w:val="single" w:sz="8" w:space="0" w:color="auto"/>
              <w:right w:val="nil"/>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Amount</w:t>
            </w:r>
          </w:p>
        </w:tc>
        <w:tc>
          <w:tcPr>
            <w:tcW w:w="1275" w:type="dxa"/>
            <w:tcBorders>
              <w:top w:val="nil"/>
              <w:left w:val="single" w:sz="8" w:space="0" w:color="auto"/>
              <w:bottom w:val="single" w:sz="8" w:space="0" w:color="auto"/>
              <w:right w:val="single" w:sz="8" w:space="0" w:color="auto"/>
            </w:tcBorders>
            <w:shd w:val="clear" w:color="000000" w:fill="4A9F8A"/>
            <w:noWrap/>
            <w:vAlign w:val="bottom"/>
            <w:hideMark/>
          </w:tcPr>
          <w:p w:rsidR="009A57AE" w:rsidRPr="009A57AE" w:rsidRDefault="009A57AE" w:rsidP="009A57AE">
            <w:pPr>
              <w:spacing w:after="0" w:line="240" w:lineRule="auto"/>
              <w:jc w:val="center"/>
              <w:rPr>
                <w:rFonts w:ascii="Calibri" w:eastAsia="Times New Roman" w:hAnsi="Calibri" w:cs="Calibri"/>
                <w:b/>
                <w:bCs/>
                <w:color w:val="FFFFFF"/>
                <w:sz w:val="28"/>
                <w:szCs w:val="28"/>
                <w:lang w:eastAsia="en-AU"/>
              </w:rPr>
            </w:pPr>
            <w:r w:rsidRPr="009A57AE">
              <w:rPr>
                <w:rFonts w:ascii="Calibri" w:eastAsia="Times New Roman" w:hAnsi="Calibri" w:cs="Calibri"/>
                <w:b/>
                <w:bCs/>
                <w:color w:val="FFFFFF"/>
                <w:sz w:val="28"/>
                <w:szCs w:val="28"/>
                <w:lang w:eastAsia="en-AU"/>
              </w:rPr>
              <w:t>Freq</w:t>
            </w:r>
          </w:p>
        </w:tc>
      </w:tr>
      <w:tr w:rsidR="0081775E" w:rsidRPr="009A57AE" w:rsidTr="0081775E">
        <w:trPr>
          <w:trHeight w:val="288"/>
        </w:trPr>
        <w:tc>
          <w:tcPr>
            <w:tcW w:w="80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Campus Ball</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95.00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person</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Excursions/Incursions (up to 4 per year)</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each</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proofErr w:type="spellStart"/>
            <w:r w:rsidRPr="009A57AE">
              <w:rPr>
                <w:rFonts w:asciiTheme="majorHAnsi" w:eastAsia="Times New Roman" w:hAnsiTheme="majorHAnsi" w:cstheme="majorHAnsi"/>
                <w:color w:val="000000"/>
                <w:lang w:eastAsia="en-AU"/>
              </w:rPr>
              <w:t>Smartrider</w:t>
            </w:r>
            <w:proofErr w:type="spellEnd"/>
            <w:r w:rsidRPr="009A57AE">
              <w:rPr>
                <w:rFonts w:asciiTheme="majorHAnsi" w:eastAsia="Times New Roman" w:hAnsiTheme="majorHAnsi" w:cstheme="majorHAnsi"/>
                <w:color w:val="000000"/>
                <w:lang w:eastAsia="en-AU"/>
              </w:rPr>
              <w:t xml:space="preserve"> Card (replacement, first card is free)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per card</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White Card</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80.00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Responsible Service Alcohol (RSA) Course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60.00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Touch Typing Course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5.00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Barista / Coffee Making Course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Medical Terminology Course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288"/>
        </w:trPr>
        <w:tc>
          <w:tcPr>
            <w:tcW w:w="8081" w:type="dxa"/>
            <w:gridSpan w:val="2"/>
            <w:tcBorders>
              <w:top w:val="nil"/>
              <w:left w:val="single" w:sz="8" w:space="0" w:color="auto"/>
              <w:bottom w:val="nil"/>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First Aid Course</w:t>
            </w:r>
          </w:p>
        </w:tc>
        <w:tc>
          <w:tcPr>
            <w:tcW w:w="1701"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150.00 </w:t>
            </w:r>
          </w:p>
        </w:tc>
        <w:tc>
          <w:tcPr>
            <w:tcW w:w="1275" w:type="dxa"/>
            <w:tcBorders>
              <w:top w:val="nil"/>
              <w:left w:val="nil"/>
              <w:bottom w:val="nil"/>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r w:rsidR="0081775E" w:rsidRPr="009A57AE" w:rsidTr="0081775E">
        <w:trPr>
          <w:trHeight w:val="300"/>
        </w:trPr>
        <w:tc>
          <w:tcPr>
            <w:tcW w:w="8081" w:type="dxa"/>
            <w:gridSpan w:val="2"/>
            <w:tcBorders>
              <w:top w:val="nil"/>
              <w:left w:val="single" w:sz="8" w:space="0" w:color="auto"/>
              <w:bottom w:val="single" w:sz="8" w:space="0" w:color="auto"/>
              <w:right w:val="single" w:sz="8" w:space="0" w:color="000000"/>
            </w:tcBorders>
            <w:shd w:val="clear" w:color="auto" w:fill="auto"/>
            <w:noWrap/>
            <w:vAlign w:val="bottom"/>
            <w:hideMark/>
          </w:tcPr>
          <w:p w:rsidR="009A57AE" w:rsidRPr="009A57AE" w:rsidRDefault="009A57AE" w:rsidP="009A57AE">
            <w:pPr>
              <w:spacing w:after="0" w:line="240" w:lineRule="auto"/>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Forklift Ticket</w:t>
            </w:r>
          </w:p>
        </w:tc>
        <w:tc>
          <w:tcPr>
            <w:tcW w:w="1701"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 xml:space="preserve"> $        285.00 </w:t>
            </w:r>
          </w:p>
        </w:tc>
        <w:tc>
          <w:tcPr>
            <w:tcW w:w="1275" w:type="dxa"/>
            <w:tcBorders>
              <w:top w:val="nil"/>
              <w:left w:val="nil"/>
              <w:bottom w:val="single" w:sz="8" w:space="0" w:color="auto"/>
              <w:right w:val="single" w:sz="8" w:space="0" w:color="auto"/>
            </w:tcBorders>
            <w:shd w:val="clear" w:color="auto" w:fill="auto"/>
            <w:noWrap/>
            <w:vAlign w:val="bottom"/>
            <w:hideMark/>
          </w:tcPr>
          <w:p w:rsidR="009A57AE" w:rsidRPr="009A57AE" w:rsidRDefault="009A57AE" w:rsidP="009A57AE">
            <w:pPr>
              <w:spacing w:after="0" w:line="240" w:lineRule="auto"/>
              <w:jc w:val="center"/>
              <w:rPr>
                <w:rFonts w:asciiTheme="majorHAnsi" w:eastAsia="Times New Roman" w:hAnsiTheme="majorHAnsi" w:cstheme="majorHAnsi"/>
                <w:color w:val="000000"/>
                <w:lang w:eastAsia="en-AU"/>
              </w:rPr>
            </w:pPr>
            <w:r w:rsidRPr="009A57AE">
              <w:rPr>
                <w:rFonts w:asciiTheme="majorHAnsi" w:eastAsia="Times New Roman" w:hAnsiTheme="majorHAnsi" w:cstheme="majorHAnsi"/>
                <w:color w:val="000000"/>
                <w:lang w:eastAsia="en-AU"/>
              </w:rPr>
              <w:t>course</w:t>
            </w:r>
          </w:p>
        </w:tc>
      </w:tr>
    </w:tbl>
    <w:p w:rsidR="0081775E" w:rsidRDefault="0081775E" w:rsidP="00F105C2">
      <w:pPr>
        <w:ind w:right="-330"/>
        <w:rPr>
          <w:b/>
        </w:rPr>
      </w:pPr>
    </w:p>
    <w:p w:rsidR="00F105C2" w:rsidRDefault="00F105C2" w:rsidP="00F105C2">
      <w:pPr>
        <w:ind w:right="-330"/>
      </w:pPr>
      <w:r w:rsidRPr="00F105C2">
        <w:rPr>
          <w:b/>
        </w:rPr>
        <w:t>Photocopying/Printing</w:t>
      </w:r>
      <w:r w:rsidRPr="00F105C2">
        <w:t xml:space="preserve"> - $25 - the Campus has photocopiers/printers available for student use. These items are accessible to students and students can apply credit for printing by submitting payment in the Library (cash only) or at Reception.</w:t>
      </w:r>
    </w:p>
    <w:p w:rsidR="0081775E" w:rsidRDefault="0081775E" w:rsidP="00F105C2">
      <w:pPr>
        <w:ind w:right="-330"/>
      </w:pPr>
    </w:p>
    <w:p w:rsidR="0081775E" w:rsidRDefault="0081775E" w:rsidP="00F105C2">
      <w:pPr>
        <w:ind w:right="-330"/>
      </w:pPr>
    </w:p>
    <w:p w:rsidR="0081775E" w:rsidRDefault="0081775E" w:rsidP="00F105C2">
      <w:pPr>
        <w:ind w:right="-330"/>
      </w:pPr>
    </w:p>
    <w:p w:rsidR="0081775E" w:rsidRDefault="0081775E" w:rsidP="00F105C2">
      <w:pPr>
        <w:ind w:right="-330"/>
      </w:pPr>
    </w:p>
    <w:p w:rsidR="0081775E" w:rsidRDefault="0081775E" w:rsidP="00F105C2">
      <w:pPr>
        <w:ind w:right="-330"/>
      </w:pPr>
    </w:p>
    <w:p w:rsidR="0081775E" w:rsidRDefault="0081775E" w:rsidP="00F105C2">
      <w:pPr>
        <w:ind w:right="-330"/>
      </w:pPr>
    </w:p>
    <w:p w:rsidR="0081775E" w:rsidRPr="00F105C2" w:rsidRDefault="0081775E" w:rsidP="00F105C2">
      <w:pPr>
        <w:ind w:right="-330"/>
      </w:pPr>
    </w:p>
    <w:p w:rsidR="00631C4A" w:rsidRDefault="0081775E" w:rsidP="00B557F7">
      <w:pPr>
        <w:ind w:right="-330"/>
      </w:pPr>
      <w:r>
        <w:rPr>
          <w:noProof/>
          <w:lang w:eastAsia="en-AU"/>
        </w:rPr>
        <mc:AlternateContent>
          <mc:Choice Requires="wps">
            <w:drawing>
              <wp:anchor distT="45720" distB="45720" distL="114300" distR="114300" simplePos="0" relativeHeight="251667456" behindDoc="0" locked="0" layoutInCell="1" allowOverlap="1" wp14:anchorId="687D0469" wp14:editId="1F1F1C45">
                <wp:simplePos x="0" y="0"/>
                <wp:positionH relativeFrom="margin">
                  <wp:posOffset>-187601</wp:posOffset>
                </wp:positionH>
                <wp:positionV relativeFrom="paragraph">
                  <wp:posOffset>71755</wp:posOffset>
                </wp:positionV>
                <wp:extent cx="6993255" cy="3581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358140"/>
                        </a:xfrm>
                        <a:prstGeom prst="rect">
                          <a:avLst/>
                        </a:prstGeom>
                        <a:solidFill>
                          <a:srgbClr val="4A9F8A"/>
                        </a:solidFill>
                        <a:ln w="9525">
                          <a:noFill/>
                          <a:miter lim="800000"/>
                          <a:headEnd/>
                          <a:tailEnd/>
                        </a:ln>
                      </wps:spPr>
                      <wps:txbx>
                        <w:txbxContent>
                          <w:p w:rsidR="009A57AE" w:rsidRDefault="009A57AE" w:rsidP="009A57AE">
                            <w:pPr>
                              <w:jc w:val="center"/>
                              <w:rPr>
                                <w:color w:val="FFFFFF" w:themeColor="background1"/>
                                <w:sz w:val="32"/>
                                <w:szCs w:val="32"/>
                              </w:rPr>
                            </w:pPr>
                            <w:r>
                              <w:rPr>
                                <w:color w:val="FFFFFF" w:themeColor="background1"/>
                                <w:sz w:val="32"/>
                                <w:szCs w:val="32"/>
                              </w:rPr>
                              <w:t>SUBJECT AND COURSE CHARGES</w:t>
                            </w:r>
                          </w:p>
                          <w:p w:rsidR="009A57AE" w:rsidRDefault="009A57AE" w:rsidP="009A57AE">
                            <w:pPr>
                              <w:jc w:val="center"/>
                              <w:rPr>
                                <w:color w:val="FFFFFF" w:themeColor="background1"/>
                                <w:sz w:val="32"/>
                                <w:szCs w:val="32"/>
                              </w:rPr>
                            </w:pPr>
                          </w:p>
                          <w:p w:rsidR="009A57AE" w:rsidRPr="00892D27" w:rsidRDefault="009A57AE" w:rsidP="009A57AE">
                            <w:pPr>
                              <w:jc w:val="center"/>
                              <w:rPr>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7D0469" id="_x0000_s1029" type="#_x0000_t202" style="position:absolute;margin-left:-14.75pt;margin-top:5.65pt;width:550.65pt;height:2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" fillcolor="#4a9f8a" stroked="f">
                <v:textbox>
                  <w:txbxContent>
                    <w:p w:rsidR="009A57AE" w:rsidRDefault="009A57AE" w:rsidP="009A57AE">
                      <w:pPr>
                        <w:jc w:val="center"/>
                        <w:rPr>
                          <w:color w:val="FFFFFF" w:themeColor="background1"/>
                          <w:sz w:val="32"/>
                          <w:szCs w:val="32"/>
                        </w:rPr>
                      </w:pPr>
                      <w:r>
                        <w:rPr>
                          <w:color w:val="FFFFFF" w:themeColor="background1"/>
                          <w:sz w:val="32"/>
                          <w:szCs w:val="32"/>
                        </w:rPr>
                        <w:t>SUBJECT AND COURSE CHARGES</w:t>
                      </w:r>
                    </w:p>
                    <w:p w:rsidR="009A57AE" w:rsidRDefault="009A57AE" w:rsidP="009A57AE">
                      <w:pPr>
                        <w:jc w:val="center"/>
                        <w:rPr>
                          <w:color w:val="FFFFFF" w:themeColor="background1"/>
                          <w:sz w:val="32"/>
                          <w:szCs w:val="32"/>
                        </w:rPr>
                      </w:pPr>
                    </w:p>
                    <w:p w:rsidR="009A57AE" w:rsidRPr="00892D27" w:rsidRDefault="009A57AE" w:rsidP="009A57AE">
                      <w:pPr>
                        <w:jc w:val="center"/>
                        <w:rPr>
                          <w:color w:val="FFFFFF" w:themeColor="background1"/>
                          <w:sz w:val="32"/>
                          <w:szCs w:val="32"/>
                        </w:rPr>
                      </w:pPr>
                    </w:p>
                  </w:txbxContent>
                </v:textbox>
                <w10:wrap anchorx="margin"/>
              </v:shape>
            </w:pict>
          </mc:Fallback>
        </mc:AlternateContent>
      </w:r>
    </w:p>
    <w:p w:rsidR="009E6744" w:rsidRDefault="009E6744" w:rsidP="00113580">
      <w:pPr>
        <w:ind w:right="-330"/>
        <w:rPr>
          <w:sz w:val="28"/>
          <w:szCs w:val="28"/>
        </w:rPr>
      </w:pPr>
    </w:p>
    <w:tbl>
      <w:tblPr>
        <w:tblW w:w="11038" w:type="dxa"/>
        <w:jc w:val="center"/>
        <w:tblLook w:val="04A0" w:firstRow="1" w:lastRow="0" w:firstColumn="1" w:lastColumn="0" w:noHBand="0" w:noVBand="1"/>
      </w:tblPr>
      <w:tblGrid>
        <w:gridCol w:w="4821"/>
        <w:gridCol w:w="1134"/>
        <w:gridCol w:w="3949"/>
        <w:gridCol w:w="1134"/>
      </w:tblGrid>
      <w:tr w:rsidR="009A57AE" w:rsidRPr="009A57AE" w:rsidTr="0081775E">
        <w:trPr>
          <w:trHeight w:val="402"/>
          <w:jc w:val="center"/>
        </w:trPr>
        <w:tc>
          <w:tcPr>
            <w:tcW w:w="5955" w:type="dxa"/>
            <w:gridSpan w:val="2"/>
            <w:tcBorders>
              <w:top w:val="single" w:sz="8" w:space="0" w:color="auto"/>
              <w:left w:val="single" w:sz="8" w:space="0" w:color="auto"/>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The Arts</w:t>
            </w:r>
          </w:p>
        </w:tc>
        <w:tc>
          <w:tcPr>
            <w:tcW w:w="5083" w:type="dxa"/>
            <w:gridSpan w:val="2"/>
            <w:tcBorders>
              <w:top w:val="single" w:sz="8" w:space="0" w:color="auto"/>
              <w:left w:val="nil"/>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Science</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G1DESG - Design Graphics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CBSC1 - Campus Based Science</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G2DESG - Design Graphics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nil"/>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CBSC2 - Campus Based Science</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GTDESG - Design Graphics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120.00 </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G1CHE - Chemistry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G1DRA - Drama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G2CHE - Chemistry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G2DRA - Drama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GTCHE - Chemistry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GTDRA - Drama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150.00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A1CHE - Chemistry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G1MPA - Media Production/Analysis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A2CHE - Chemistry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G2MPA - Media Production/Analysis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ATCHE - Chemistry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GTMPA - Media Production/Analysis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140.00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G1HBY - Human Biology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G1VAR - Visual Arts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G2HBY - Human Biology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G2VAR - Visual Arts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70.00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GTHBY - Human Biology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GTVAR - Visual Arts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140.00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A1HBY - Human Biology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ADMPES1 - Music Performance Ensemble Yr 11/12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65.00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A2HBY - Human Biology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ADMPES2 - Music Performance Ensemble Yr 11/12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65.00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ATHBY - Human Biology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CUA10320 - Cert 1 Visual Arts - Music^</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310.00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G1ISC - Integrated Science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CUA20220 - Cert II in Creative Industries^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310.00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G2ISC - Integrated Science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CUA20620 - Cert II Music Industry^</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350.00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GTISC - Integrated Science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CUA20720 - Cert II Visual Arts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350.00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A1PHY - Physics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30.00 </w:t>
            </w:r>
          </w:p>
        </w:tc>
      </w:tr>
      <w:tr w:rsidR="009A57AE" w:rsidRPr="009A57AE" w:rsidTr="0081775E">
        <w:trPr>
          <w:trHeight w:val="261"/>
          <w:jc w:val="center"/>
        </w:trPr>
        <w:tc>
          <w:tcPr>
            <w:tcW w:w="4821" w:type="dxa"/>
            <w:tcBorders>
              <w:top w:val="nil"/>
              <w:left w:val="single" w:sz="8" w:space="0" w:color="auto"/>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PIMS - Music &amp; Ensemble Performance Yr 11/12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170.00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A2PHY - Physics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30.00 </w:t>
            </w:r>
          </w:p>
        </w:tc>
      </w:tr>
      <w:tr w:rsidR="009A57AE" w:rsidRPr="009A57AE" w:rsidTr="0081775E">
        <w:trPr>
          <w:trHeight w:val="261"/>
          <w:jc w:val="center"/>
        </w:trPr>
        <w:tc>
          <w:tcPr>
            <w:tcW w:w="4821" w:type="dxa"/>
            <w:tcBorders>
              <w:top w:val="nil"/>
              <w:left w:val="single" w:sz="8" w:space="0" w:color="auto"/>
              <w:bottom w:val="single" w:sz="8"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c>
          <w:tcPr>
            <w:tcW w:w="1134" w:type="dxa"/>
            <w:tcBorders>
              <w:top w:val="nil"/>
              <w:left w:val="nil"/>
              <w:bottom w:val="single" w:sz="8"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c>
          <w:tcPr>
            <w:tcW w:w="3949" w:type="dxa"/>
            <w:tcBorders>
              <w:top w:val="nil"/>
              <w:left w:val="nil"/>
              <w:bottom w:val="single" w:sz="8"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ATPHY - Physics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r>
      <w:tr w:rsidR="009A57AE" w:rsidRPr="009A57AE" w:rsidTr="0081775E">
        <w:trPr>
          <w:trHeight w:val="402"/>
          <w:jc w:val="center"/>
        </w:trPr>
        <w:tc>
          <w:tcPr>
            <w:tcW w:w="5955" w:type="dxa"/>
            <w:gridSpan w:val="2"/>
            <w:tcBorders>
              <w:top w:val="single" w:sz="8" w:space="0" w:color="auto"/>
              <w:left w:val="single" w:sz="8" w:space="0" w:color="auto"/>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English as an Additional Language / Dialect</w:t>
            </w:r>
          </w:p>
        </w:tc>
        <w:tc>
          <w:tcPr>
            <w:tcW w:w="5083" w:type="dxa"/>
            <w:gridSpan w:val="2"/>
            <w:tcBorders>
              <w:top w:val="single" w:sz="8" w:space="0" w:color="auto"/>
              <w:left w:val="nil"/>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Health and Physical Education</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F1ELD - EAL/D Yr 11</w:t>
            </w:r>
          </w:p>
        </w:tc>
        <w:tc>
          <w:tcPr>
            <w:tcW w:w="1134" w:type="dxa"/>
            <w:tcBorders>
              <w:top w:val="single" w:sz="4" w:space="0" w:color="auto"/>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ADRP - Recreational Pursuits Yr 11/12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F2ELD - EAL/D Yr 11</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25.00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G1HEA - Health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FTELD - EAL/D Yr 12</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50.00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G2HEA - Health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G1ELD - EAL/D Yr 11</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GTHEA - Health Yr 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G2ELD - EAL/D Yr 11</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G1PES - Physical Education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GTELD - EAL/D Yr 12</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G2PES - Physical Education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A1ELD - EAL/D Yr 11</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GTPES - Physical Education Yr 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A2ELD - EAL/D Yr 11</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45.00 </w:t>
            </w:r>
          </w:p>
        </w:tc>
        <w:tc>
          <w:tcPr>
            <w:tcW w:w="3949"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r>
      <w:tr w:rsidR="009A57AE" w:rsidRPr="009A57AE" w:rsidTr="0081775E">
        <w:trPr>
          <w:trHeight w:val="261"/>
          <w:jc w:val="center"/>
        </w:trPr>
        <w:tc>
          <w:tcPr>
            <w:tcW w:w="4821" w:type="dxa"/>
            <w:tcBorders>
              <w:top w:val="nil"/>
              <w:left w:val="single" w:sz="8" w:space="0" w:color="auto"/>
              <w:bottom w:val="single" w:sz="8"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ATELD - EAL/D Yr 12</w:t>
            </w:r>
          </w:p>
        </w:tc>
        <w:tc>
          <w:tcPr>
            <w:tcW w:w="1134" w:type="dxa"/>
            <w:tcBorders>
              <w:top w:val="nil"/>
              <w:left w:val="nil"/>
              <w:bottom w:val="single" w:sz="4" w:space="0" w:color="auto"/>
              <w:right w:val="nil"/>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c>
          <w:tcPr>
            <w:tcW w:w="3949" w:type="dxa"/>
            <w:tcBorders>
              <w:top w:val="nil"/>
              <w:left w:val="single" w:sz="8" w:space="0" w:color="auto"/>
              <w:bottom w:val="single" w:sz="8"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w:t>
            </w:r>
          </w:p>
        </w:tc>
      </w:tr>
      <w:tr w:rsidR="009A57AE" w:rsidRPr="009A57AE" w:rsidTr="0081775E">
        <w:trPr>
          <w:trHeight w:val="402"/>
          <w:jc w:val="center"/>
        </w:trPr>
        <w:tc>
          <w:tcPr>
            <w:tcW w:w="5955" w:type="dxa"/>
            <w:gridSpan w:val="2"/>
            <w:tcBorders>
              <w:top w:val="single" w:sz="8" w:space="0" w:color="auto"/>
              <w:left w:val="single" w:sz="8" w:space="0" w:color="auto"/>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Design and Technology</w:t>
            </w:r>
          </w:p>
        </w:tc>
        <w:tc>
          <w:tcPr>
            <w:tcW w:w="5083" w:type="dxa"/>
            <w:gridSpan w:val="2"/>
            <w:tcBorders>
              <w:top w:val="single" w:sz="8" w:space="0" w:color="auto"/>
              <w:left w:val="nil"/>
              <w:bottom w:val="single" w:sz="8" w:space="0" w:color="auto"/>
              <w:right w:val="single" w:sz="8" w:space="0" w:color="000000"/>
            </w:tcBorders>
            <w:shd w:val="clear" w:color="000000" w:fill="4A9F8A"/>
            <w:noWrap/>
            <w:vAlign w:val="center"/>
            <w:hideMark/>
          </w:tcPr>
          <w:p w:rsidR="009A57AE" w:rsidRPr="009A57AE" w:rsidRDefault="009A57AE" w:rsidP="009A57AE">
            <w:pPr>
              <w:spacing w:after="0" w:line="240" w:lineRule="auto"/>
              <w:jc w:val="center"/>
              <w:rPr>
                <w:rFonts w:asciiTheme="majorHAnsi" w:eastAsia="Times New Roman" w:hAnsiTheme="majorHAnsi" w:cstheme="majorHAnsi"/>
                <w:b/>
                <w:bCs/>
                <w:color w:val="FFFFFF"/>
                <w:sz w:val="28"/>
                <w:szCs w:val="28"/>
                <w:lang w:eastAsia="en-AU"/>
              </w:rPr>
            </w:pPr>
            <w:r w:rsidRPr="009A57AE">
              <w:rPr>
                <w:rFonts w:asciiTheme="majorHAnsi" w:eastAsia="Times New Roman" w:hAnsiTheme="majorHAnsi" w:cstheme="majorHAnsi"/>
                <w:b/>
                <w:bCs/>
                <w:color w:val="FFFFFF"/>
                <w:sz w:val="28"/>
                <w:szCs w:val="28"/>
                <w:lang w:eastAsia="en-AU"/>
              </w:rPr>
              <w:t>English and Psychology</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G1AET - Automotive Engineering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G2AET - Automotive Engineering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AUR20720 - Cert II Automotive</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210.00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ATENG - English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G1BCN - Building and Construction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A1ENGiL - iLearn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G2BCN - Building and Construction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A2ENGiL - iLearn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GTBCN - Building and Construction Yr 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110.00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proofErr w:type="spellStart"/>
            <w:r w:rsidRPr="009A57AE">
              <w:rPr>
                <w:rFonts w:asciiTheme="majorHAnsi" w:eastAsia="Times New Roman" w:hAnsiTheme="majorHAnsi" w:cstheme="majorHAnsi"/>
                <w:color w:val="000000"/>
                <w:sz w:val="21"/>
                <w:szCs w:val="21"/>
                <w:lang w:eastAsia="en-AU"/>
              </w:rPr>
              <w:t>ATENGiL</w:t>
            </w:r>
            <w:proofErr w:type="spellEnd"/>
            <w:r w:rsidRPr="009A57AE">
              <w:rPr>
                <w:rFonts w:asciiTheme="majorHAnsi" w:eastAsia="Times New Roman" w:hAnsiTheme="majorHAnsi" w:cstheme="majorHAnsi"/>
                <w:color w:val="000000"/>
                <w:sz w:val="21"/>
                <w:szCs w:val="21"/>
                <w:lang w:eastAsia="en-AU"/>
              </w:rPr>
              <w:t xml:space="preserve"> - iLearn English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81775E">
              <w:rPr>
                <w:rFonts w:asciiTheme="majorHAnsi" w:eastAsia="Times New Roman" w:hAnsiTheme="majorHAnsi" w:cstheme="majorHAnsi"/>
                <w:color w:val="000000"/>
                <w:sz w:val="21"/>
                <w:szCs w:val="21"/>
                <w:lang w:eastAsia="en-AU"/>
              </w:rPr>
              <w:t xml:space="preserve"> $  100.00</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MEM20413 - Cert II Engineering</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F1ENG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G1MDTW - Woodwork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F2ENG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G2MDTW - Woodwork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FTENG - English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GTMDTW - Woodwork Yr 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120.00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sz w:val="21"/>
                <w:szCs w:val="21"/>
                <w:lang w:eastAsia="en-AU"/>
              </w:rPr>
            </w:pPr>
            <w:r w:rsidRPr="009A57AE">
              <w:rPr>
                <w:rFonts w:asciiTheme="majorHAnsi" w:eastAsia="Times New Roman" w:hAnsiTheme="majorHAnsi" w:cstheme="majorHAnsi"/>
                <w:sz w:val="21"/>
                <w:szCs w:val="21"/>
                <w:lang w:eastAsia="en-AU"/>
              </w:rPr>
              <w:t xml:space="preserve"> $    20.00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G1MDTM - Metal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G2ENG -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G2MDTM - Metal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60.00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GTENG - English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G1DESP - Photography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G1ENG</w:t>
            </w:r>
            <w:r w:rsidRPr="0081775E">
              <w:rPr>
                <w:rFonts w:asciiTheme="majorHAnsi" w:eastAsia="Times New Roman" w:hAnsiTheme="majorHAnsi" w:cstheme="majorHAnsi"/>
                <w:color w:val="000000"/>
                <w:sz w:val="21"/>
                <w:szCs w:val="21"/>
                <w:lang w:eastAsia="en-AU"/>
              </w:rPr>
              <w:t>i</w:t>
            </w:r>
            <w:r w:rsidRPr="009A57AE">
              <w:rPr>
                <w:rFonts w:asciiTheme="majorHAnsi" w:eastAsia="Times New Roman" w:hAnsiTheme="majorHAnsi" w:cstheme="majorHAnsi"/>
                <w:color w:val="000000"/>
                <w:sz w:val="21"/>
                <w:szCs w:val="21"/>
                <w:lang w:eastAsia="en-AU"/>
              </w:rPr>
              <w:t>L - iLearn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G2DESP - Photography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55.00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G2ENGiL - iLearn English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50.00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GTDESP - Photography Yr 12</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110.00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GTENGiL - iLearn English Yr 12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81775E">
              <w:rPr>
                <w:rFonts w:asciiTheme="majorHAnsi" w:eastAsia="Times New Roman" w:hAnsiTheme="majorHAnsi" w:cstheme="majorHAnsi"/>
                <w:color w:val="000000"/>
                <w:sz w:val="21"/>
                <w:szCs w:val="21"/>
                <w:lang w:eastAsia="en-AU"/>
              </w:rPr>
              <w:t xml:space="preserve"> $  10</w:t>
            </w:r>
            <w:r w:rsidRPr="009A57AE">
              <w:rPr>
                <w:rFonts w:asciiTheme="majorHAnsi" w:eastAsia="Times New Roman" w:hAnsiTheme="majorHAnsi" w:cstheme="majorHAnsi"/>
                <w:color w:val="000000"/>
                <w:sz w:val="21"/>
                <w:szCs w:val="21"/>
                <w:lang w:eastAsia="en-AU"/>
              </w:rPr>
              <w:t>0.00</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G1DEST - Technical Graphics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A1PSY - Psychology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r w:rsidR="009A57AE" w:rsidRPr="009A57AE" w:rsidTr="0081775E">
        <w:trPr>
          <w:trHeight w:val="261"/>
          <w:jc w:val="center"/>
        </w:trPr>
        <w:tc>
          <w:tcPr>
            <w:tcW w:w="4821"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G2DEST - Technical Graphics Yr 11</w:t>
            </w:r>
          </w:p>
        </w:tc>
        <w:tc>
          <w:tcPr>
            <w:tcW w:w="1134" w:type="dxa"/>
            <w:tcBorders>
              <w:top w:val="nil"/>
              <w:left w:val="nil"/>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40.00 </w:t>
            </w:r>
          </w:p>
        </w:tc>
        <w:tc>
          <w:tcPr>
            <w:tcW w:w="3949" w:type="dxa"/>
            <w:tcBorders>
              <w:top w:val="nil"/>
              <w:left w:val="nil"/>
              <w:bottom w:val="single" w:sz="4" w:space="0" w:color="auto"/>
              <w:right w:val="single" w:sz="4"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A2PSY - Psychology Yr 11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9A57AE" w:rsidRPr="009A57AE" w:rsidRDefault="009A57AE" w:rsidP="009A57AE">
            <w:pPr>
              <w:spacing w:after="0" w:line="240" w:lineRule="auto"/>
              <w:rPr>
                <w:rFonts w:asciiTheme="majorHAnsi" w:eastAsia="Times New Roman" w:hAnsiTheme="majorHAnsi" w:cstheme="majorHAnsi"/>
                <w:color w:val="000000"/>
                <w:sz w:val="21"/>
                <w:szCs w:val="21"/>
                <w:lang w:eastAsia="en-AU"/>
              </w:rPr>
            </w:pPr>
            <w:r w:rsidRPr="009A57AE">
              <w:rPr>
                <w:rFonts w:asciiTheme="majorHAnsi" w:eastAsia="Times New Roman" w:hAnsiTheme="majorHAnsi" w:cstheme="majorHAnsi"/>
                <w:color w:val="000000"/>
                <w:sz w:val="21"/>
                <w:szCs w:val="21"/>
                <w:lang w:eastAsia="en-AU"/>
              </w:rPr>
              <w:t xml:space="preserve"> $    25.00 </w:t>
            </w:r>
          </w:p>
        </w:tc>
      </w:tr>
    </w:tbl>
    <w:p w:rsidR="00113580" w:rsidRDefault="00113580" w:rsidP="00B557F7">
      <w:pPr>
        <w:ind w:right="-330"/>
      </w:pPr>
    </w:p>
    <w:sectPr w:rsidR="00113580" w:rsidSect="00817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48A"/>
    <w:multiLevelType w:val="hybridMultilevel"/>
    <w:tmpl w:val="AB56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C0BEE"/>
    <w:multiLevelType w:val="multilevel"/>
    <w:tmpl w:val="D1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50556"/>
    <w:multiLevelType w:val="hybridMultilevel"/>
    <w:tmpl w:val="D71A9E26"/>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 w15:restartNumberingAfterBreak="0">
    <w:nsid w:val="640C7052"/>
    <w:multiLevelType w:val="hybridMultilevel"/>
    <w:tmpl w:val="AFB2B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F7"/>
    <w:rsid w:val="000A20CE"/>
    <w:rsid w:val="000E4176"/>
    <w:rsid w:val="00113580"/>
    <w:rsid w:val="001411B9"/>
    <w:rsid w:val="001506F8"/>
    <w:rsid w:val="001F4788"/>
    <w:rsid w:val="001F4E28"/>
    <w:rsid w:val="002D360F"/>
    <w:rsid w:val="00322148"/>
    <w:rsid w:val="00323D7F"/>
    <w:rsid w:val="003819D0"/>
    <w:rsid w:val="003C2275"/>
    <w:rsid w:val="003E58C2"/>
    <w:rsid w:val="003F451B"/>
    <w:rsid w:val="004F4744"/>
    <w:rsid w:val="00525ABD"/>
    <w:rsid w:val="00536B62"/>
    <w:rsid w:val="0057039F"/>
    <w:rsid w:val="005B71AF"/>
    <w:rsid w:val="005E155E"/>
    <w:rsid w:val="005F672A"/>
    <w:rsid w:val="005F6DA9"/>
    <w:rsid w:val="00631C4A"/>
    <w:rsid w:val="00673734"/>
    <w:rsid w:val="006A3ED9"/>
    <w:rsid w:val="006E14B3"/>
    <w:rsid w:val="00752B5F"/>
    <w:rsid w:val="007C52A9"/>
    <w:rsid w:val="0081775E"/>
    <w:rsid w:val="00892D27"/>
    <w:rsid w:val="008D781D"/>
    <w:rsid w:val="008E15CE"/>
    <w:rsid w:val="00900C89"/>
    <w:rsid w:val="00954877"/>
    <w:rsid w:val="009977FC"/>
    <w:rsid w:val="009A57AE"/>
    <w:rsid w:val="009C7C5D"/>
    <w:rsid w:val="009E6744"/>
    <w:rsid w:val="009F03B6"/>
    <w:rsid w:val="00A061A3"/>
    <w:rsid w:val="00B557F7"/>
    <w:rsid w:val="00B647FC"/>
    <w:rsid w:val="00B92D9F"/>
    <w:rsid w:val="00C028EB"/>
    <w:rsid w:val="00C10AD9"/>
    <w:rsid w:val="00C51D3E"/>
    <w:rsid w:val="00C716A1"/>
    <w:rsid w:val="00C850ED"/>
    <w:rsid w:val="00D1578A"/>
    <w:rsid w:val="00D45B36"/>
    <w:rsid w:val="00D569DB"/>
    <w:rsid w:val="00D676E2"/>
    <w:rsid w:val="00D81311"/>
    <w:rsid w:val="00DF5F4E"/>
    <w:rsid w:val="00E26A66"/>
    <w:rsid w:val="00F10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B716-040E-4C2E-AAE3-4B52B88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0CE"/>
    <w:pPr>
      <w:ind w:left="720"/>
      <w:contextualSpacing/>
    </w:pPr>
  </w:style>
  <w:style w:type="paragraph" w:styleId="BalloonText">
    <w:name w:val="Balloon Text"/>
    <w:basedOn w:val="Normal"/>
    <w:link w:val="BalloonTextChar"/>
    <w:uiPriority w:val="99"/>
    <w:semiHidden/>
    <w:unhideWhenUsed/>
    <w:rsid w:val="00673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99960">
      <w:bodyDiv w:val="1"/>
      <w:marLeft w:val="0"/>
      <w:marRight w:val="0"/>
      <w:marTop w:val="0"/>
      <w:marBottom w:val="0"/>
      <w:divBdr>
        <w:top w:val="none" w:sz="0" w:space="0" w:color="auto"/>
        <w:left w:val="none" w:sz="0" w:space="0" w:color="auto"/>
        <w:bottom w:val="none" w:sz="0" w:space="0" w:color="auto"/>
        <w:right w:val="none" w:sz="0" w:space="0" w:color="auto"/>
      </w:divBdr>
    </w:div>
    <w:div w:id="1697342111">
      <w:bodyDiv w:val="1"/>
      <w:marLeft w:val="0"/>
      <w:marRight w:val="0"/>
      <w:marTop w:val="0"/>
      <w:marBottom w:val="0"/>
      <w:divBdr>
        <w:top w:val="none" w:sz="0" w:space="0" w:color="auto"/>
        <w:left w:val="none" w:sz="0" w:space="0" w:color="auto"/>
        <w:bottom w:val="none" w:sz="0" w:space="0" w:color="auto"/>
        <w:right w:val="none" w:sz="0" w:space="0" w:color="auto"/>
      </w:divBdr>
    </w:div>
    <w:div w:id="1844389589">
      <w:bodyDiv w:val="1"/>
      <w:marLeft w:val="0"/>
      <w:marRight w:val="0"/>
      <w:marTop w:val="0"/>
      <w:marBottom w:val="0"/>
      <w:divBdr>
        <w:top w:val="none" w:sz="0" w:space="0" w:color="auto"/>
        <w:left w:val="none" w:sz="0" w:space="0" w:color="auto"/>
        <w:bottom w:val="none" w:sz="0" w:space="0" w:color="auto"/>
        <w:right w:val="none" w:sz="0" w:space="0" w:color="auto"/>
      </w:divBdr>
    </w:div>
    <w:div w:id="2086682428">
      <w:bodyDiv w:val="1"/>
      <w:marLeft w:val="0"/>
      <w:marRight w:val="0"/>
      <w:marTop w:val="0"/>
      <w:marBottom w:val="0"/>
      <w:divBdr>
        <w:top w:val="none" w:sz="0" w:space="0" w:color="auto"/>
        <w:left w:val="none" w:sz="0" w:space="0" w:color="auto"/>
        <w:bottom w:val="none" w:sz="0" w:space="0" w:color="auto"/>
        <w:right w:val="none" w:sz="0" w:space="0" w:color="auto"/>
      </w:divBdr>
    </w:div>
    <w:div w:id="21044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2A25-3FCF-466D-8429-35254ED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BLUNT Alicia [Esperance Ed Support Centre]</dc:creator>
  <cp:keywords/>
  <dc:description/>
  <cp:lastModifiedBy>JEFFERS Stephanie [Cyril Jackson Senior Campus]</cp:lastModifiedBy>
  <cp:revision>2</cp:revision>
  <cp:lastPrinted>2021-11-03T04:08:00Z</cp:lastPrinted>
  <dcterms:created xsi:type="dcterms:W3CDTF">2022-03-21T06:26:00Z</dcterms:created>
  <dcterms:modified xsi:type="dcterms:W3CDTF">2022-03-21T06:26:00Z</dcterms:modified>
</cp:coreProperties>
</file>